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70CB610F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1127B0">
        <w:rPr>
          <w:rFonts w:hint="eastAsia"/>
          <w:b/>
          <w:sz w:val="40"/>
          <w:szCs w:val="40"/>
        </w:rPr>
        <w:t>八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63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55"/>
        <w:gridCol w:w="3691"/>
        <w:gridCol w:w="2551"/>
        <w:gridCol w:w="1552"/>
        <w:gridCol w:w="1283"/>
      </w:tblGrid>
      <w:tr w:rsidR="00C7243C" w:rsidRPr="00D1190C" w14:paraId="66E27C90" w14:textId="49DDE686" w:rsidTr="00050663">
        <w:trPr>
          <w:trHeight w:val="23"/>
        </w:trPr>
        <w:tc>
          <w:tcPr>
            <w:tcW w:w="1555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91" w:type="dxa"/>
          </w:tcPr>
          <w:p w14:paraId="4AE1183A" w14:textId="4B351919" w:rsidR="00C7243C" w:rsidRPr="009959A5" w:rsidRDefault="001127B0" w:rsidP="005B451E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我有耐心不會煩</w:t>
            </w:r>
          </w:p>
        </w:tc>
        <w:tc>
          <w:tcPr>
            <w:tcW w:w="2551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835" w:type="dxa"/>
            <w:gridSpan w:val="2"/>
          </w:tcPr>
          <w:p w14:paraId="60E17B18" w14:textId="3C189335" w:rsidR="00C7243C" w:rsidRDefault="00116F57" w:rsidP="00F455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35~</w:t>
            </w:r>
            <w:r w:rsidR="00C7243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050663">
        <w:trPr>
          <w:trHeight w:val="453"/>
        </w:trPr>
        <w:tc>
          <w:tcPr>
            <w:tcW w:w="1555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077" w:type="dxa"/>
            <w:gridSpan w:val="4"/>
          </w:tcPr>
          <w:p w14:paraId="30CEA661" w14:textId="566532AE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050663">
        <w:trPr>
          <w:trHeight w:val="467"/>
        </w:trPr>
        <w:tc>
          <w:tcPr>
            <w:tcW w:w="1555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077" w:type="dxa"/>
            <w:gridSpan w:val="4"/>
          </w:tcPr>
          <w:p w14:paraId="3EB47E45" w14:textId="2BC63D25" w:rsidR="00C7243C" w:rsidRPr="00AE6790" w:rsidRDefault="00C7243C" w:rsidP="00BC4F23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標楷體"/>
                <w:sz w:val="28"/>
                <w:szCs w:val="28"/>
              </w:rPr>
            </w:pPr>
            <w:r w:rsidRPr="00AE6790">
              <w:rPr>
                <w:rFonts w:ascii="微軟正黑體" w:eastAsia="微軟正黑體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0D3E94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學會</w:t>
            </w:r>
            <w:r w:rsidR="00BC4F23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別讓自己沒耐性以及如何因應他人的沒耐性</w:t>
            </w:r>
          </w:p>
        </w:tc>
      </w:tr>
      <w:tr w:rsidR="00C7243C" w:rsidRPr="00D1190C" w14:paraId="1A736F80" w14:textId="2D5CF0EA" w:rsidTr="00050663">
        <w:trPr>
          <w:trHeight w:val="47"/>
        </w:trPr>
        <w:tc>
          <w:tcPr>
            <w:tcW w:w="1555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077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6EB303D" w14:textId="5A11A5E5" w:rsidR="001127B0" w:rsidRDefault="00C7243C" w:rsidP="000361DB">
            <w:pPr>
              <w:pStyle w:val="aa"/>
              <w:spacing w:line="36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hyperlink r:id="rId7" w:history="1">
              <w:r w:rsidR="001127B0" w:rsidRPr="003C7575">
                <w:rPr>
                  <w:rStyle w:val="af1"/>
                </w:rPr>
                <w:t>https://www.youtube.com/watch?v=ju8rcfWuItk</w:t>
              </w:r>
            </w:hyperlink>
          </w:p>
          <w:p w14:paraId="6193154D" w14:textId="41F74460" w:rsidR="00747FB9" w:rsidRPr="00722EE1" w:rsidRDefault="00C7243C" w:rsidP="008A5881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CD12BC"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3</w:t>
            </w:r>
            <w:r w:rsidR="008A5881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</w:t>
            </w:r>
            <w:r w:rsidR="002B0747" w:rsidRPr="00CD12BC">
              <w:rPr>
                <w:rFonts w:ascii="標楷體" w:eastAsia="標楷體" w:hAnsi="標楷體"/>
                <w:sz w:val="28"/>
                <w:szCs w:val="28"/>
                <w:highlight w:val="yellow"/>
              </w:rPr>
              <w:t>~</w:t>
            </w:r>
            <w:r w:rsidR="000361DB" w:rsidRPr="00CD12BC">
              <w:rPr>
                <w:rFonts w:ascii="標楷體" w:eastAsia="標楷體" w:hAnsi="標楷體"/>
                <w:sz w:val="28"/>
                <w:szCs w:val="28"/>
                <w:highlight w:val="yellow"/>
              </w:rPr>
              <w:t>3</w:t>
            </w:r>
            <w:r w:rsidR="001127B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 w:rsidR="00AE6790"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頁</w:t>
            </w:r>
          </w:p>
        </w:tc>
      </w:tr>
      <w:tr w:rsidR="0092755C" w:rsidRPr="00D1190C" w14:paraId="1D264739" w14:textId="77777777" w:rsidTr="00050663">
        <w:trPr>
          <w:trHeight w:val="47"/>
        </w:trPr>
        <w:tc>
          <w:tcPr>
            <w:tcW w:w="1555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42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552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283" w:type="dxa"/>
          </w:tcPr>
          <w:p w14:paraId="6CFF672E" w14:textId="23F0F18A" w:rsidR="00C7243C" w:rsidRPr="0010126A" w:rsidRDefault="00C7243C" w:rsidP="001012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126A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92755C" w:rsidRPr="00D1190C" w14:paraId="1A2DF130" w14:textId="77777777" w:rsidTr="00050663">
        <w:trPr>
          <w:trHeight w:val="858"/>
        </w:trPr>
        <w:tc>
          <w:tcPr>
            <w:tcW w:w="1555" w:type="dxa"/>
          </w:tcPr>
          <w:p w14:paraId="6675A1C8" w14:textId="6AC19F72" w:rsidR="00C7243C" w:rsidRDefault="000361DB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06661287" w14:textId="09286CCE" w:rsidR="00787DCC" w:rsidRDefault="000F334F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242" w:type="dxa"/>
            <w:gridSpan w:val="2"/>
          </w:tcPr>
          <w:p w14:paraId="14E167E3" w14:textId="03257B4C" w:rsidR="000361DB" w:rsidRPr="0010126A" w:rsidRDefault="00AE6790" w:rsidP="001012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126A"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 w:rsidRPr="0010126A"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 w:rsidRPr="0010126A"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 w:rsidRPr="001012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552" w:type="dxa"/>
          </w:tcPr>
          <w:p w14:paraId="22939D78" w14:textId="488B0A5D" w:rsidR="00AE6790" w:rsidRPr="009959A5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265B34B3" w14:textId="7FFA0476" w:rsidR="00C7243C" w:rsidRPr="009959A5" w:rsidRDefault="00C7243C" w:rsidP="001012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4018A93" w14:textId="49FED9F7" w:rsidR="00C7243C" w:rsidRPr="0010126A" w:rsidRDefault="00C7243C" w:rsidP="001012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126A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BC4F23" w:rsidRPr="00D1190C" w14:paraId="62BEA9C4" w14:textId="77777777" w:rsidTr="00050663">
        <w:trPr>
          <w:trHeight w:val="746"/>
        </w:trPr>
        <w:tc>
          <w:tcPr>
            <w:tcW w:w="1555" w:type="dxa"/>
            <w:vAlign w:val="center"/>
          </w:tcPr>
          <w:p w14:paraId="6E32749B" w14:textId="77777777" w:rsidR="00BC4F23" w:rsidRDefault="00BC4F23" w:rsidP="00BC4F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30111713" w14:textId="2E06875B" w:rsidR="00BC4F23" w:rsidRDefault="000F666A" w:rsidP="00BC4F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C4F2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242" w:type="dxa"/>
            <w:gridSpan w:val="2"/>
          </w:tcPr>
          <w:p w14:paraId="7E9443AB" w14:textId="77777777" w:rsidR="00FD77DB" w:rsidRDefault="00BC4F23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們完成學習單第34頁上的14個問題，</w:t>
            </w:r>
          </w:p>
          <w:p w14:paraId="06B8B463" w14:textId="76ECE592" w:rsidR="00FD77DB" w:rsidRDefault="00FD77DB" w:rsidP="00F7620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孩子們都填完後再按滑鼠一下</w:t>
            </w:r>
          </w:p>
          <w:p w14:paraId="1AAEF997" w14:textId="18F4E9C4" w:rsidR="00BC4F23" w:rsidRPr="009959A5" w:rsidRDefault="00BC4F23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若有九個以上則是容易沒耐性的A 型特質</w:t>
            </w:r>
          </w:p>
        </w:tc>
        <w:tc>
          <w:tcPr>
            <w:tcW w:w="1552" w:type="dxa"/>
          </w:tcPr>
          <w:p w14:paraId="45A9C67C" w14:textId="30B41862" w:rsidR="00BC4F23" w:rsidRPr="009959A5" w:rsidRDefault="00BC4F23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14:paraId="1D305878" w14:textId="3A502C68" w:rsidR="00BC4F23" w:rsidRPr="009959A5" w:rsidRDefault="00BC4F2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361DB" w:rsidRPr="00D1190C" w14:paraId="29B1AA2D" w14:textId="77777777" w:rsidTr="00050663">
        <w:trPr>
          <w:trHeight w:val="29"/>
        </w:trPr>
        <w:tc>
          <w:tcPr>
            <w:tcW w:w="1555" w:type="dxa"/>
            <w:vAlign w:val="center"/>
          </w:tcPr>
          <w:p w14:paraId="4F60DC01" w14:textId="223CE39B" w:rsidR="00050663" w:rsidRPr="00E40421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20C9C280" w14:textId="4D96CD72" w:rsidR="000361DB" w:rsidRPr="00E40421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42" w:type="dxa"/>
            <w:gridSpan w:val="2"/>
          </w:tcPr>
          <w:p w14:paraId="4CB735D3" w14:textId="77777777" w:rsidR="000361DB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來看看小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恐龍本週發生什麼事？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>
              <w:rPr>
                <w:rFonts w:ascii="標楷體" w:eastAsia="標楷體" w:hAnsi="標楷體"/>
                <w:sz w:val="28"/>
                <w:szCs w:val="28"/>
              </w:rPr>
              <w:t>1’09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”~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  <w:p w14:paraId="77376EB4" w14:textId="14E2BF1C" w:rsidR="00050663" w:rsidRPr="009959A5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663">
              <w:rPr>
                <w:rFonts w:ascii="標楷體" w:eastAsia="標楷體" w:hAnsi="標楷體" w:hint="eastAsia"/>
                <w:sz w:val="28"/>
                <w:szCs w:val="28"/>
              </w:rPr>
              <w:t xml:space="preserve">按暫停,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讓同學們理解</w:t>
            </w:r>
            <w:r w:rsidR="00B347B2">
              <w:rPr>
                <w:rFonts w:ascii="標楷體" w:eastAsia="標楷體" w:hAnsi="標楷體" w:hint="eastAsia"/>
                <w:sz w:val="28"/>
                <w:szCs w:val="28"/>
              </w:rPr>
              <w:t>通常所謂</w:t>
            </w:r>
            <w:r w:rsidRPr="00050663">
              <w:rPr>
                <w:rFonts w:ascii="標楷體" w:eastAsia="標楷體" w:hAnsi="標楷體" w:hint="eastAsia"/>
                <w:sz w:val="28"/>
                <w:szCs w:val="28"/>
              </w:rPr>
              <w:t>不耐煩的個性。</w:t>
            </w:r>
          </w:p>
        </w:tc>
        <w:tc>
          <w:tcPr>
            <w:tcW w:w="1552" w:type="dxa"/>
          </w:tcPr>
          <w:p w14:paraId="03439D5C" w14:textId="27A7FAE1" w:rsidR="000361DB" w:rsidRPr="009959A5" w:rsidRDefault="00BC4F23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249EF72A" w14:textId="77777777" w:rsidR="000361DB" w:rsidRPr="009959A5" w:rsidRDefault="000361DB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17CBED5" w14:textId="30C453DF" w:rsidR="000361DB" w:rsidRPr="009959A5" w:rsidRDefault="00BC4F2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92755C" w:rsidRPr="00D1190C" w14:paraId="10B0381A" w14:textId="77777777" w:rsidTr="00050663">
        <w:trPr>
          <w:trHeight w:val="29"/>
        </w:trPr>
        <w:tc>
          <w:tcPr>
            <w:tcW w:w="1555" w:type="dxa"/>
            <w:vAlign w:val="center"/>
          </w:tcPr>
          <w:p w14:paraId="798B3BBF" w14:textId="77777777" w:rsidR="00050663" w:rsidRPr="00E40421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668F956D" w:rsidR="00787DCC" w:rsidRPr="00E40421" w:rsidRDefault="0048360E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050663" w:rsidRPr="00E4042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42" w:type="dxa"/>
            <w:gridSpan w:val="2"/>
          </w:tcPr>
          <w:p w14:paraId="3B99B1BE" w14:textId="77777777" w:rsidR="00050663" w:rsidRPr="00050663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663">
              <w:rPr>
                <w:rFonts w:ascii="標楷體" w:eastAsia="標楷體" w:hAnsi="標楷體"/>
                <w:sz w:val="28"/>
                <w:szCs w:val="28"/>
              </w:rPr>
              <w:t>如何分辨不耐煩的人？</w:t>
            </w:r>
          </w:p>
          <w:p w14:paraId="1999D670" w14:textId="77777777" w:rsidR="00C7243C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’0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”~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  <w:p w14:paraId="50D77A27" w14:textId="4381B62C" w:rsidR="00050663" w:rsidRPr="009610E3" w:rsidRDefault="008852F2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復習影片內容之“</w:t>
            </w:r>
            <w:r w:rsidR="00050663">
              <w:rPr>
                <w:rFonts w:ascii="標楷體" w:eastAsia="標楷體" w:hAnsi="標楷體" w:hint="eastAsia"/>
                <w:sz w:val="28"/>
                <w:szCs w:val="28"/>
              </w:rPr>
              <w:t>不耐煩會有的身體反應，情緒反應 對健康的不良影響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</w:tc>
        <w:tc>
          <w:tcPr>
            <w:tcW w:w="1552" w:type="dxa"/>
          </w:tcPr>
          <w:p w14:paraId="09110D29" w14:textId="021CBA9B" w:rsidR="00F76207" w:rsidRPr="009959A5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5C35E6" w:rsidRPr="009959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7575FEC2" w14:textId="7F00110A" w:rsidR="00C7243C" w:rsidRPr="009959A5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ABB5B73" w14:textId="0879F921" w:rsidR="00C7243C" w:rsidRPr="009959A5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361DB" w:rsidRPr="00D1190C" w14:paraId="47B907BD" w14:textId="77777777" w:rsidTr="00050663">
        <w:trPr>
          <w:trHeight w:val="29"/>
        </w:trPr>
        <w:tc>
          <w:tcPr>
            <w:tcW w:w="1555" w:type="dxa"/>
            <w:vAlign w:val="center"/>
          </w:tcPr>
          <w:p w14:paraId="1F82D133" w14:textId="5F888C8A" w:rsidR="000361DB" w:rsidRPr="000361DB" w:rsidRDefault="00050663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37E89AAE" w14:textId="089EF0EA" w:rsidR="000361DB" w:rsidRPr="00E40421" w:rsidRDefault="00050663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61DB" w:rsidRPr="000361D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42" w:type="dxa"/>
            <w:gridSpan w:val="2"/>
          </w:tcPr>
          <w:p w14:paraId="2B2E0C2E" w14:textId="0FB2C55B" w:rsidR="00050663" w:rsidRDefault="00050663" w:rsidP="00F76207">
            <w:pPr>
              <w:spacing w:line="36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 w:rsidRPr="00050663">
              <w:rPr>
                <w:rFonts w:ascii="標楷體" w:eastAsia="標楷體" w:hAnsi="標楷體" w:cs="SimSun"/>
                <w:sz w:val="28"/>
                <w:szCs w:val="28"/>
              </w:rPr>
              <w:t>如何控制不耐煩的個性？</w:t>
            </w:r>
          </w:p>
          <w:p w14:paraId="05BD7D76" w14:textId="1A5D0115" w:rsidR="000361DB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問：問自己</w:t>
            </w:r>
          </w:p>
          <w:p w14:paraId="2288F797" w14:textId="01609D8B" w:rsidR="00050663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慢：慢下來</w:t>
            </w:r>
          </w:p>
          <w:p w14:paraId="7182D681" w14:textId="77227CFC" w:rsidR="00050663" w:rsidRPr="009959A5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少：少做點</w:t>
            </w:r>
          </w:p>
        </w:tc>
        <w:tc>
          <w:tcPr>
            <w:tcW w:w="1552" w:type="dxa"/>
          </w:tcPr>
          <w:p w14:paraId="436C1623" w14:textId="432D4293" w:rsidR="000361DB" w:rsidRPr="009959A5" w:rsidRDefault="000361DB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14:paraId="249A1F8C" w14:textId="3E8B9E14" w:rsidR="000361DB" w:rsidRPr="009959A5" w:rsidRDefault="00036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92755C" w:rsidRPr="00D1190C" w14:paraId="6F1B9F1B" w14:textId="77777777" w:rsidTr="00050663">
        <w:trPr>
          <w:trHeight w:val="29"/>
        </w:trPr>
        <w:tc>
          <w:tcPr>
            <w:tcW w:w="1555" w:type="dxa"/>
            <w:vAlign w:val="center"/>
          </w:tcPr>
          <w:p w14:paraId="2F57C56B" w14:textId="77777777" w:rsidR="00050663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1F268CCE" w14:textId="2D647527" w:rsidR="00787DCC" w:rsidRPr="00A17F96" w:rsidRDefault="00CF0E09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05066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42" w:type="dxa"/>
            <w:gridSpan w:val="2"/>
          </w:tcPr>
          <w:p w14:paraId="24F46CD1" w14:textId="7159ABD2" w:rsidR="00C7243C" w:rsidRPr="009959A5" w:rsidRDefault="00050663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 xml:space="preserve">’12”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’0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 xml:space="preserve">” ,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介紹遇到不耐煩的人可以做約定及冷靜</w:t>
            </w:r>
          </w:p>
        </w:tc>
        <w:tc>
          <w:tcPr>
            <w:tcW w:w="1552" w:type="dxa"/>
          </w:tcPr>
          <w:p w14:paraId="4FFF4752" w14:textId="25CF7060" w:rsidR="00C7243C" w:rsidRPr="009959A5" w:rsidRDefault="000361DB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0F5FF3E0" w14:textId="3BD9D52B" w:rsidR="00C7243C" w:rsidRPr="009959A5" w:rsidRDefault="00776CD1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92755C" w:rsidRPr="00D1190C" w14:paraId="581F717B" w14:textId="77777777" w:rsidTr="00050663">
        <w:trPr>
          <w:trHeight w:val="29"/>
        </w:trPr>
        <w:tc>
          <w:tcPr>
            <w:tcW w:w="1555" w:type="dxa"/>
            <w:vAlign w:val="center"/>
          </w:tcPr>
          <w:p w14:paraId="7D9E3B08" w14:textId="77777777" w:rsidR="00050663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生活實踐</w:t>
            </w:r>
          </w:p>
          <w:p w14:paraId="79CB61B3" w14:textId="3A4BAA20" w:rsidR="00F76207" w:rsidRPr="00A17F96" w:rsidRDefault="00050663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6242" w:type="dxa"/>
            <w:gridSpan w:val="2"/>
          </w:tcPr>
          <w:p w14:paraId="0A701148" w14:textId="64CC4786" w:rsidR="009959A5" w:rsidRPr="009959A5" w:rsidRDefault="00050663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提醒孩子們若有練習“</w:t>
            </w:r>
            <w:r w:rsidRPr="00050663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我會耐心不會煩</w:t>
            </w:r>
            <w:r w:rsidRPr="009959A5"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技巧的孩子可以簡單描述在第七頁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B347B2">
              <w:rPr>
                <w:rFonts w:ascii="標楷體" w:eastAsia="標楷體" w:hAnsi="標楷體" w:hint="eastAsia"/>
                <w:sz w:val="28"/>
                <w:szCs w:val="28"/>
              </w:rPr>
              <w:t>下次上</w:t>
            </w:r>
            <w:r w:rsidR="00B347B2">
              <w:rPr>
                <w:rFonts w:ascii="標楷體" w:eastAsia="標楷體" w:hAnsi="標楷體"/>
                <w:sz w:val="28"/>
                <w:szCs w:val="28"/>
              </w:rPr>
              <w:t>EQ</w:t>
            </w:r>
            <w:r w:rsidR="00B347B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前交過來跟班導領取獎勵貼紙。</w:t>
            </w:r>
          </w:p>
        </w:tc>
        <w:tc>
          <w:tcPr>
            <w:tcW w:w="1552" w:type="dxa"/>
          </w:tcPr>
          <w:p w14:paraId="0853B760" w14:textId="683EA96E" w:rsidR="00F76207" w:rsidRPr="009959A5" w:rsidRDefault="00776CD1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05066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0EAE848B" w14:textId="743C894F" w:rsidR="00F76207" w:rsidRPr="009959A5" w:rsidRDefault="0005066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92755C" w:rsidRPr="00D1190C" w14:paraId="676A9FDA" w14:textId="77777777" w:rsidTr="00050663">
        <w:trPr>
          <w:trHeight w:val="1112"/>
        </w:trPr>
        <w:tc>
          <w:tcPr>
            <w:tcW w:w="1555" w:type="dxa"/>
            <w:vAlign w:val="center"/>
          </w:tcPr>
          <w:p w14:paraId="7ED60E7C" w14:textId="2AD8D717" w:rsidR="00254FAA" w:rsidRDefault="0005066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42" w:type="dxa"/>
            <w:gridSpan w:val="2"/>
          </w:tcPr>
          <w:p w14:paraId="74F6BA28" w14:textId="103FD85F" w:rsidR="007756CB" w:rsidRPr="009959A5" w:rsidRDefault="00050663" w:rsidP="005008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帶請孩子們完成學習單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3</w:t>
            </w:r>
            <w:r w:rsidR="0050080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0080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14:paraId="38508E56" w14:textId="0590D7CF" w:rsidR="00C7243C" w:rsidRPr="009959A5" w:rsidRDefault="00776CD1" w:rsidP="0005066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05066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05715230" w14:textId="1801535B" w:rsidR="00C7243C" w:rsidRPr="009959A5" w:rsidRDefault="0005066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92755C" w:rsidRPr="00D1190C" w14:paraId="022CE816" w14:textId="03D21AD6" w:rsidTr="00050663">
        <w:trPr>
          <w:trHeight w:val="76"/>
        </w:trPr>
        <w:tc>
          <w:tcPr>
            <w:tcW w:w="1555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94" w:type="dxa"/>
            <w:gridSpan w:val="3"/>
          </w:tcPr>
          <w:p w14:paraId="687C4340" w14:textId="6A18645A" w:rsidR="00C7243C" w:rsidRPr="009959A5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E5C47B4" w14:textId="77777777" w:rsidR="00C7243C" w:rsidRPr="009959A5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70CE530B" w14:textId="1C930826" w:rsidR="00E304A6" w:rsidRDefault="006D559E">
      <w:r>
        <w:rPr>
          <w:noProof/>
        </w:rPr>
        <w:lastRenderedPageBreak/>
        <w:drawing>
          <wp:inline distT="0" distB="0" distL="0" distR="0" wp14:anchorId="31986742" wp14:editId="00140F13">
            <wp:extent cx="5275580" cy="1153795"/>
            <wp:effectExtent l="0" t="0" r="7620" b="0"/>
            <wp:docPr id="1" name="圖片 1" descr="../../../螢幕快照%202017-12-24%20上午8.5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螢幕快照%202017-12-24%20上午8.57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9A055" w14:textId="77777777" w:rsidR="009A7A51" w:rsidRDefault="009A7A51" w:rsidP="00D1190C">
      <w:r>
        <w:separator/>
      </w:r>
    </w:p>
  </w:endnote>
  <w:endnote w:type="continuationSeparator" w:id="0">
    <w:p w14:paraId="439EF25E" w14:textId="77777777" w:rsidR="009A7A51" w:rsidRDefault="009A7A51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8CA0" w14:textId="77777777" w:rsidR="009A7A51" w:rsidRDefault="009A7A51" w:rsidP="00D1190C">
      <w:r>
        <w:separator/>
      </w:r>
    </w:p>
  </w:footnote>
  <w:footnote w:type="continuationSeparator" w:id="0">
    <w:p w14:paraId="7E1EC19A" w14:textId="77777777" w:rsidR="009A7A51" w:rsidRDefault="009A7A51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125C6"/>
    <w:rsid w:val="0002593C"/>
    <w:rsid w:val="000361DB"/>
    <w:rsid w:val="000378B0"/>
    <w:rsid w:val="00047394"/>
    <w:rsid w:val="00050663"/>
    <w:rsid w:val="00050C4E"/>
    <w:rsid w:val="00056F4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980"/>
    <w:rsid w:val="000B45D9"/>
    <w:rsid w:val="000D3E94"/>
    <w:rsid w:val="000D5012"/>
    <w:rsid w:val="000E4461"/>
    <w:rsid w:val="000E46F2"/>
    <w:rsid w:val="000E4EB4"/>
    <w:rsid w:val="000F334F"/>
    <w:rsid w:val="000F666A"/>
    <w:rsid w:val="00100DE0"/>
    <w:rsid w:val="0010126A"/>
    <w:rsid w:val="0011144E"/>
    <w:rsid w:val="0011269F"/>
    <w:rsid w:val="001127B0"/>
    <w:rsid w:val="00115F6B"/>
    <w:rsid w:val="00116F57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5724D"/>
    <w:rsid w:val="0016196F"/>
    <w:rsid w:val="001670BF"/>
    <w:rsid w:val="00167839"/>
    <w:rsid w:val="00170C22"/>
    <w:rsid w:val="00172C0E"/>
    <w:rsid w:val="00180A26"/>
    <w:rsid w:val="00183952"/>
    <w:rsid w:val="001849AD"/>
    <w:rsid w:val="0019060B"/>
    <w:rsid w:val="00193234"/>
    <w:rsid w:val="001938C3"/>
    <w:rsid w:val="00194EEB"/>
    <w:rsid w:val="00195A63"/>
    <w:rsid w:val="001A1DD5"/>
    <w:rsid w:val="001B3A4F"/>
    <w:rsid w:val="001D1CD4"/>
    <w:rsid w:val="001E2881"/>
    <w:rsid w:val="00221024"/>
    <w:rsid w:val="002354C4"/>
    <w:rsid w:val="002449FB"/>
    <w:rsid w:val="00254F02"/>
    <w:rsid w:val="00254FAA"/>
    <w:rsid w:val="0027398D"/>
    <w:rsid w:val="00276966"/>
    <w:rsid w:val="002B0747"/>
    <w:rsid w:val="002B1267"/>
    <w:rsid w:val="002B193B"/>
    <w:rsid w:val="002C7024"/>
    <w:rsid w:val="002D235B"/>
    <w:rsid w:val="002D4F74"/>
    <w:rsid w:val="002E05B3"/>
    <w:rsid w:val="002F15E9"/>
    <w:rsid w:val="002F3019"/>
    <w:rsid w:val="00302D4D"/>
    <w:rsid w:val="00304EC3"/>
    <w:rsid w:val="00322984"/>
    <w:rsid w:val="00322B9B"/>
    <w:rsid w:val="00335065"/>
    <w:rsid w:val="00337761"/>
    <w:rsid w:val="003425B5"/>
    <w:rsid w:val="00342ACE"/>
    <w:rsid w:val="00350C76"/>
    <w:rsid w:val="00360EF0"/>
    <w:rsid w:val="003907E3"/>
    <w:rsid w:val="00390F1C"/>
    <w:rsid w:val="00394BDD"/>
    <w:rsid w:val="00396A0E"/>
    <w:rsid w:val="003A5CA9"/>
    <w:rsid w:val="003C07F2"/>
    <w:rsid w:val="003C709B"/>
    <w:rsid w:val="003C76BF"/>
    <w:rsid w:val="003D615B"/>
    <w:rsid w:val="003E3AF8"/>
    <w:rsid w:val="003E584E"/>
    <w:rsid w:val="00407870"/>
    <w:rsid w:val="00416888"/>
    <w:rsid w:val="00430270"/>
    <w:rsid w:val="004321DB"/>
    <w:rsid w:val="00442DCC"/>
    <w:rsid w:val="00447071"/>
    <w:rsid w:val="00447699"/>
    <w:rsid w:val="00472DF7"/>
    <w:rsid w:val="0048360E"/>
    <w:rsid w:val="00484A79"/>
    <w:rsid w:val="004872EC"/>
    <w:rsid w:val="00491E8E"/>
    <w:rsid w:val="0049455C"/>
    <w:rsid w:val="004B60EF"/>
    <w:rsid w:val="004B782F"/>
    <w:rsid w:val="004C4A61"/>
    <w:rsid w:val="004C4CE8"/>
    <w:rsid w:val="004D58F8"/>
    <w:rsid w:val="004D697C"/>
    <w:rsid w:val="004F4DE1"/>
    <w:rsid w:val="00500808"/>
    <w:rsid w:val="005024E0"/>
    <w:rsid w:val="0054176E"/>
    <w:rsid w:val="00586E1D"/>
    <w:rsid w:val="0059081A"/>
    <w:rsid w:val="0059254E"/>
    <w:rsid w:val="005A7DD8"/>
    <w:rsid w:val="005B1C6C"/>
    <w:rsid w:val="005B451E"/>
    <w:rsid w:val="005C35E6"/>
    <w:rsid w:val="005C48B1"/>
    <w:rsid w:val="005C71F3"/>
    <w:rsid w:val="005D31B8"/>
    <w:rsid w:val="00616E7A"/>
    <w:rsid w:val="00627B08"/>
    <w:rsid w:val="0063434C"/>
    <w:rsid w:val="00641703"/>
    <w:rsid w:val="00641E8B"/>
    <w:rsid w:val="00642D3E"/>
    <w:rsid w:val="006431A1"/>
    <w:rsid w:val="006446B2"/>
    <w:rsid w:val="0067013E"/>
    <w:rsid w:val="006747ED"/>
    <w:rsid w:val="00675CD6"/>
    <w:rsid w:val="006838A8"/>
    <w:rsid w:val="00683C84"/>
    <w:rsid w:val="00683FA3"/>
    <w:rsid w:val="006840C8"/>
    <w:rsid w:val="006A53C9"/>
    <w:rsid w:val="006B67AF"/>
    <w:rsid w:val="006B67FD"/>
    <w:rsid w:val="006C4146"/>
    <w:rsid w:val="006D1CA5"/>
    <w:rsid w:val="006D559E"/>
    <w:rsid w:val="006F2C13"/>
    <w:rsid w:val="007023A6"/>
    <w:rsid w:val="007226D7"/>
    <w:rsid w:val="00722EE1"/>
    <w:rsid w:val="00740861"/>
    <w:rsid w:val="00745502"/>
    <w:rsid w:val="00747FB9"/>
    <w:rsid w:val="00751303"/>
    <w:rsid w:val="00756D17"/>
    <w:rsid w:val="007607D1"/>
    <w:rsid w:val="007630A2"/>
    <w:rsid w:val="00770643"/>
    <w:rsid w:val="007756CB"/>
    <w:rsid w:val="00776CD1"/>
    <w:rsid w:val="00781DDC"/>
    <w:rsid w:val="00787DCC"/>
    <w:rsid w:val="007B31AC"/>
    <w:rsid w:val="007C2DAE"/>
    <w:rsid w:val="007C6D64"/>
    <w:rsid w:val="007D319A"/>
    <w:rsid w:val="007D7892"/>
    <w:rsid w:val="007F04D0"/>
    <w:rsid w:val="007F6A99"/>
    <w:rsid w:val="008404E3"/>
    <w:rsid w:val="008563E4"/>
    <w:rsid w:val="008740EF"/>
    <w:rsid w:val="008819D7"/>
    <w:rsid w:val="00883579"/>
    <w:rsid w:val="00883ED6"/>
    <w:rsid w:val="008852F2"/>
    <w:rsid w:val="00887CF5"/>
    <w:rsid w:val="008901DA"/>
    <w:rsid w:val="008A4C04"/>
    <w:rsid w:val="008A5881"/>
    <w:rsid w:val="008B05AD"/>
    <w:rsid w:val="008B6A2C"/>
    <w:rsid w:val="008C323E"/>
    <w:rsid w:val="008D0716"/>
    <w:rsid w:val="0090202F"/>
    <w:rsid w:val="00925473"/>
    <w:rsid w:val="00925C1F"/>
    <w:rsid w:val="00925F5F"/>
    <w:rsid w:val="0092741B"/>
    <w:rsid w:val="0092755C"/>
    <w:rsid w:val="0093568A"/>
    <w:rsid w:val="00947070"/>
    <w:rsid w:val="00951C25"/>
    <w:rsid w:val="00955F63"/>
    <w:rsid w:val="009610E3"/>
    <w:rsid w:val="00962D12"/>
    <w:rsid w:val="00966BE2"/>
    <w:rsid w:val="00975728"/>
    <w:rsid w:val="00981580"/>
    <w:rsid w:val="00983461"/>
    <w:rsid w:val="00984039"/>
    <w:rsid w:val="0099053F"/>
    <w:rsid w:val="00991CB5"/>
    <w:rsid w:val="009959A5"/>
    <w:rsid w:val="009A1E7E"/>
    <w:rsid w:val="009A5664"/>
    <w:rsid w:val="009A7A51"/>
    <w:rsid w:val="009A7E08"/>
    <w:rsid w:val="009B06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31352"/>
    <w:rsid w:val="00A37DDC"/>
    <w:rsid w:val="00A46E22"/>
    <w:rsid w:val="00A54B40"/>
    <w:rsid w:val="00A577BA"/>
    <w:rsid w:val="00A64A1E"/>
    <w:rsid w:val="00A674E9"/>
    <w:rsid w:val="00A71BB3"/>
    <w:rsid w:val="00A844E7"/>
    <w:rsid w:val="00A84DBB"/>
    <w:rsid w:val="00A8586F"/>
    <w:rsid w:val="00A85B07"/>
    <w:rsid w:val="00A95D3A"/>
    <w:rsid w:val="00A971FF"/>
    <w:rsid w:val="00AA1595"/>
    <w:rsid w:val="00AB31E1"/>
    <w:rsid w:val="00AC0BB3"/>
    <w:rsid w:val="00AC175D"/>
    <w:rsid w:val="00AE3ACA"/>
    <w:rsid w:val="00AE5E52"/>
    <w:rsid w:val="00AE6790"/>
    <w:rsid w:val="00B00C3B"/>
    <w:rsid w:val="00B046BB"/>
    <w:rsid w:val="00B05E72"/>
    <w:rsid w:val="00B1557A"/>
    <w:rsid w:val="00B22AD3"/>
    <w:rsid w:val="00B25144"/>
    <w:rsid w:val="00B334BE"/>
    <w:rsid w:val="00B347B2"/>
    <w:rsid w:val="00B47A17"/>
    <w:rsid w:val="00B54739"/>
    <w:rsid w:val="00B569FA"/>
    <w:rsid w:val="00B638AB"/>
    <w:rsid w:val="00B6736B"/>
    <w:rsid w:val="00B876B6"/>
    <w:rsid w:val="00BA2B54"/>
    <w:rsid w:val="00BC1A36"/>
    <w:rsid w:val="00BC28AD"/>
    <w:rsid w:val="00BC4F23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373A2"/>
    <w:rsid w:val="00C47A8C"/>
    <w:rsid w:val="00C47BBA"/>
    <w:rsid w:val="00C55989"/>
    <w:rsid w:val="00C579DF"/>
    <w:rsid w:val="00C64E40"/>
    <w:rsid w:val="00C6523C"/>
    <w:rsid w:val="00C65D00"/>
    <w:rsid w:val="00C7243C"/>
    <w:rsid w:val="00C75423"/>
    <w:rsid w:val="00C92A8E"/>
    <w:rsid w:val="00CA0DD8"/>
    <w:rsid w:val="00CA4130"/>
    <w:rsid w:val="00CB423D"/>
    <w:rsid w:val="00CB6DF6"/>
    <w:rsid w:val="00CB754D"/>
    <w:rsid w:val="00CC0D25"/>
    <w:rsid w:val="00CC12B5"/>
    <w:rsid w:val="00CC35D2"/>
    <w:rsid w:val="00CC3B42"/>
    <w:rsid w:val="00CD12BC"/>
    <w:rsid w:val="00CD57A3"/>
    <w:rsid w:val="00CE7900"/>
    <w:rsid w:val="00CF0E09"/>
    <w:rsid w:val="00D04BED"/>
    <w:rsid w:val="00D072F5"/>
    <w:rsid w:val="00D1190C"/>
    <w:rsid w:val="00D16754"/>
    <w:rsid w:val="00D330B6"/>
    <w:rsid w:val="00D371D8"/>
    <w:rsid w:val="00D510BA"/>
    <w:rsid w:val="00D60326"/>
    <w:rsid w:val="00D825C1"/>
    <w:rsid w:val="00D83040"/>
    <w:rsid w:val="00D8384E"/>
    <w:rsid w:val="00D85E05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08A5"/>
    <w:rsid w:val="00E32E1D"/>
    <w:rsid w:val="00E35C98"/>
    <w:rsid w:val="00E40421"/>
    <w:rsid w:val="00E539A0"/>
    <w:rsid w:val="00E54EB3"/>
    <w:rsid w:val="00E618BD"/>
    <w:rsid w:val="00E62E70"/>
    <w:rsid w:val="00E71DD0"/>
    <w:rsid w:val="00E73CC4"/>
    <w:rsid w:val="00E775E5"/>
    <w:rsid w:val="00E804DA"/>
    <w:rsid w:val="00E8170E"/>
    <w:rsid w:val="00E85361"/>
    <w:rsid w:val="00E94849"/>
    <w:rsid w:val="00EA2A82"/>
    <w:rsid w:val="00EB6359"/>
    <w:rsid w:val="00ED59A2"/>
    <w:rsid w:val="00EE18F1"/>
    <w:rsid w:val="00EF5FB7"/>
    <w:rsid w:val="00F04ADE"/>
    <w:rsid w:val="00F04D1A"/>
    <w:rsid w:val="00F120ED"/>
    <w:rsid w:val="00F27261"/>
    <w:rsid w:val="00F314BF"/>
    <w:rsid w:val="00F4559F"/>
    <w:rsid w:val="00F474E6"/>
    <w:rsid w:val="00F53385"/>
    <w:rsid w:val="00F76207"/>
    <w:rsid w:val="00F804CF"/>
    <w:rsid w:val="00F905E5"/>
    <w:rsid w:val="00F94D69"/>
    <w:rsid w:val="00FB1AE2"/>
    <w:rsid w:val="00FC7B1F"/>
    <w:rsid w:val="00FD03E8"/>
    <w:rsid w:val="00FD77DB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8A5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ju8rcfWuItk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6</cp:revision>
  <dcterms:created xsi:type="dcterms:W3CDTF">2017-12-24T16:07:00Z</dcterms:created>
  <dcterms:modified xsi:type="dcterms:W3CDTF">2018-12-23T17:57:00Z</dcterms:modified>
</cp:coreProperties>
</file>